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816" w:rsidRPr="002D7816" w:rsidRDefault="002867CB" w:rsidP="002867CB">
      <w:pPr>
        <w:pStyle w:val="HTMLPreformatted"/>
        <w:rPr>
          <w:rFonts w:ascii="Times New Roman" w:hAnsi="Times New Roman" w:cs="Times New Roman"/>
          <w:sz w:val="24"/>
          <w:szCs w:val="24"/>
        </w:rPr>
      </w:pPr>
      <w:r w:rsidRPr="00731E4A">
        <w:rPr>
          <w:rFonts w:ascii="Times New Roman" w:hAnsi="Times New Roman" w:cs="Times New Roman"/>
          <w:b/>
          <w:sz w:val="24"/>
          <w:szCs w:val="24"/>
        </w:rPr>
        <w:t>Supplement S</w:t>
      </w:r>
      <w:r w:rsidR="00A40252">
        <w:rPr>
          <w:rFonts w:ascii="Times New Roman" w:hAnsi="Times New Roman" w:cs="Times New Roman"/>
          <w:b/>
          <w:sz w:val="24"/>
          <w:szCs w:val="24"/>
        </w:rPr>
        <w:t>3</w:t>
      </w:r>
      <w:r w:rsidR="002D7816">
        <w:rPr>
          <w:rFonts w:ascii="Times New Roman" w:hAnsi="Times New Roman" w:cs="Times New Roman"/>
          <w:sz w:val="24"/>
          <w:szCs w:val="24"/>
        </w:rPr>
        <w:t xml:space="preserve"> Alignment of FAD3A protein sequence of PI 85671 and Williams 82, and </w:t>
      </w:r>
      <w:proofErr w:type="spellStart"/>
      <w:r w:rsidR="002D7816">
        <w:rPr>
          <w:rFonts w:ascii="Times New Roman" w:hAnsi="Times New Roman" w:cs="Times New Roman"/>
          <w:sz w:val="24"/>
          <w:szCs w:val="24"/>
        </w:rPr>
        <w:t>Weblogo</w:t>
      </w:r>
      <w:proofErr w:type="spellEnd"/>
      <w:r w:rsidR="002D7816">
        <w:rPr>
          <w:rFonts w:ascii="Times New Roman" w:hAnsi="Times New Roman" w:cs="Times New Roman"/>
          <w:sz w:val="24"/>
          <w:szCs w:val="24"/>
        </w:rPr>
        <w:t xml:space="preserve"> image showing the conservation of the amino acid region surrounding the residue N</w:t>
      </w:r>
      <w:r w:rsidR="002D7816">
        <w:rPr>
          <w:rFonts w:ascii="Times New Roman" w:hAnsi="Times New Roman" w:cs="Times New Roman"/>
          <w:sz w:val="24"/>
          <w:szCs w:val="24"/>
          <w:vertAlign w:val="superscript"/>
        </w:rPr>
        <w:t>110</w:t>
      </w:r>
    </w:p>
    <w:p w:rsidR="002867CB" w:rsidRPr="002867CB" w:rsidRDefault="002867CB" w:rsidP="002D7816">
      <w:pPr>
        <w:pStyle w:val="HTMLPreformatted"/>
        <w:numPr>
          <w:ilvl w:val="0"/>
          <w:numId w:val="1"/>
        </w:numPr>
        <w:ind w:left="360"/>
        <w:rPr>
          <w:rFonts w:ascii="Times New Roman" w:hAnsi="Times New Roman" w:cs="Times New Roman"/>
          <w:sz w:val="24"/>
          <w:szCs w:val="24"/>
        </w:rPr>
      </w:pPr>
      <w:r w:rsidRPr="002867CB">
        <w:rPr>
          <w:rFonts w:ascii="Times New Roman" w:hAnsi="Times New Roman" w:cs="Times New Roman"/>
          <w:sz w:val="24"/>
          <w:szCs w:val="24"/>
        </w:rPr>
        <w:t>Amino acid sequence of FAD3A protein of PI 85671 compared to that of Williams 82</w:t>
      </w:r>
      <w:r w:rsidR="002D7816">
        <w:rPr>
          <w:rFonts w:ascii="Times New Roman" w:hAnsi="Times New Roman" w:cs="Times New Roman"/>
          <w:sz w:val="24"/>
          <w:szCs w:val="24"/>
        </w:rPr>
        <w:t xml:space="preserve">. The amino acid shaded is the change from </w:t>
      </w:r>
      <w:r w:rsidR="002D7816" w:rsidRPr="003860C0">
        <w:rPr>
          <w:rFonts w:ascii="Times New Roman" w:hAnsi="Times New Roman" w:cs="Times New Roman"/>
          <w:sz w:val="24"/>
          <w:szCs w:val="24"/>
        </w:rPr>
        <w:t>asparagine residue to aspartic acid (N</w:t>
      </w:r>
      <w:r w:rsidR="002D7816" w:rsidRPr="003860C0">
        <w:rPr>
          <w:rFonts w:ascii="Times New Roman" w:hAnsi="Times New Roman" w:cs="Times New Roman"/>
          <w:sz w:val="24"/>
          <w:szCs w:val="24"/>
          <w:vertAlign w:val="superscript"/>
        </w:rPr>
        <w:t>110</w:t>
      </w:r>
      <w:r w:rsidR="002D7816" w:rsidRPr="003860C0">
        <w:rPr>
          <w:rFonts w:ascii="Times New Roman" w:hAnsi="Times New Roman" w:cs="Times New Roman"/>
          <w:sz w:val="24"/>
          <w:szCs w:val="24"/>
        </w:rPr>
        <w:t>D)</w:t>
      </w:r>
      <w:r w:rsidR="001E13CB">
        <w:rPr>
          <w:rFonts w:ascii="Times New Roman" w:hAnsi="Times New Roman" w:cs="Times New Roman"/>
          <w:sz w:val="24"/>
          <w:szCs w:val="24"/>
        </w:rPr>
        <w:t xml:space="preserve"> in PI 85671</w:t>
      </w:r>
    </w:p>
    <w:p w:rsidR="002867CB" w:rsidRDefault="002867CB" w:rsidP="002867CB">
      <w:pPr>
        <w:pStyle w:val="HTMLPreformatted"/>
      </w:pPr>
    </w:p>
    <w:p w:rsidR="002867CB" w:rsidRPr="002D7816" w:rsidRDefault="002867CB" w:rsidP="002867CB">
      <w:pPr>
        <w:pStyle w:val="HTMLPreformatted"/>
      </w:pPr>
      <w:r w:rsidRPr="002D7816">
        <w:t>PI85671</w:t>
      </w:r>
      <w:r w:rsidRPr="002D7816">
        <w:rPr>
          <w:rFonts w:ascii="Times New Roman" w:hAnsi="Times New Roman" w:cs="Times New Roman"/>
          <w:sz w:val="24"/>
          <w:szCs w:val="24"/>
        </w:rPr>
        <w:t xml:space="preserve">                  </w:t>
      </w:r>
      <w:r w:rsidRPr="002D7816">
        <w:t>MVKDTKPLAYAANNGYQKEAFDPSAPPPFKIAEIRVAIPKHCWVKNPWRSLSYVLRDVLV</w:t>
      </w:r>
    </w:p>
    <w:p w:rsidR="002867CB" w:rsidRPr="002D7816" w:rsidRDefault="002867CB" w:rsidP="002867CB">
      <w:pPr>
        <w:pStyle w:val="HTMLPreformatted"/>
      </w:pPr>
      <w:r w:rsidRPr="002D7816">
        <w:t>W82             MVKDTKPLAYAANNGYQKEAFDPSAPPPFKIAEIRVAIPKHCWVKNPWRSLSYVLRDVLV</w:t>
      </w:r>
    </w:p>
    <w:p w:rsidR="002867CB" w:rsidRPr="002D7816" w:rsidRDefault="002867CB" w:rsidP="002867CB">
      <w:pPr>
        <w:pStyle w:val="HTMLPreformatted"/>
      </w:pPr>
      <w:r w:rsidRPr="002D7816">
        <w:t xml:space="preserve">                </w:t>
      </w:r>
    </w:p>
    <w:p w:rsidR="002867CB" w:rsidRPr="002D7816" w:rsidRDefault="002867CB" w:rsidP="002867CB">
      <w:pPr>
        <w:pStyle w:val="HTMLPreformatted"/>
      </w:pPr>
    </w:p>
    <w:p w:rsidR="002867CB" w:rsidRPr="002D7816" w:rsidRDefault="002867CB" w:rsidP="002867CB">
      <w:pPr>
        <w:pStyle w:val="HTMLPreformatted"/>
      </w:pPr>
      <w:r w:rsidRPr="002D7816">
        <w:t>PI85671         IAALMAAASHFNNWLLWLIYWPIQGTMFWALFVLGHDCGHGSFSDSPFL</w:t>
      </w:r>
      <w:r w:rsidRPr="002D7816">
        <w:rPr>
          <w:color w:val="FFFFFF" w:themeColor="background1"/>
          <w:highlight w:val="black"/>
        </w:rPr>
        <w:t>D</w:t>
      </w:r>
      <w:r w:rsidRPr="002D7816">
        <w:t>SLVGHILHSS</w:t>
      </w:r>
    </w:p>
    <w:p w:rsidR="002867CB" w:rsidRPr="002D7816" w:rsidRDefault="002867CB" w:rsidP="002867CB">
      <w:pPr>
        <w:pStyle w:val="HTMLPreformatted"/>
      </w:pPr>
      <w:r w:rsidRPr="002D7816">
        <w:t>W82             IAALMAAASHFNNWLLWLIYWPIQGTMFWALFVLGHDCGHGSFSDSPFL</w:t>
      </w:r>
      <w:r w:rsidRPr="002D7816">
        <w:rPr>
          <w:color w:val="FFFFFF" w:themeColor="background1"/>
          <w:highlight w:val="black"/>
        </w:rPr>
        <w:t>N</w:t>
      </w:r>
      <w:r w:rsidRPr="002D7816">
        <w:t>SLVGHILHSS</w:t>
      </w:r>
    </w:p>
    <w:p w:rsidR="002867CB" w:rsidRPr="002D7816" w:rsidRDefault="002867CB" w:rsidP="002867CB">
      <w:pPr>
        <w:pStyle w:val="HTMLPreformatted"/>
      </w:pPr>
      <w:r w:rsidRPr="002D7816">
        <w:t xml:space="preserve">                </w:t>
      </w:r>
    </w:p>
    <w:p w:rsidR="002867CB" w:rsidRPr="002D7816" w:rsidRDefault="002867CB" w:rsidP="002867CB">
      <w:pPr>
        <w:pStyle w:val="HTMLPreformatted"/>
      </w:pPr>
    </w:p>
    <w:p w:rsidR="002867CB" w:rsidRPr="002D7816" w:rsidRDefault="002867CB" w:rsidP="002867CB">
      <w:pPr>
        <w:pStyle w:val="HTMLPreformatted"/>
      </w:pPr>
      <w:r w:rsidRPr="002D7816">
        <w:t>PI85671         ILVPYHGWRISHRTHH</w:t>
      </w:r>
      <w:bookmarkStart w:id="0" w:name="_GoBack"/>
      <w:bookmarkEnd w:id="0"/>
      <w:r w:rsidRPr="002D7816">
        <w:t>QNHGHIEKDESWVPLTEKIYKNLDNMTRLVRFTVPFPLFVYPIY</w:t>
      </w:r>
    </w:p>
    <w:p w:rsidR="002867CB" w:rsidRPr="002D7816" w:rsidRDefault="002867CB" w:rsidP="002867CB">
      <w:pPr>
        <w:pStyle w:val="HTMLPreformatted"/>
      </w:pPr>
      <w:r w:rsidRPr="002D7816">
        <w:t>W82             ILVPYHGWRISHRTHHQNHGHIEKDESWVPLTEKIYKNLDNMTRLVRFTVPFPLFVYPIY</w:t>
      </w:r>
    </w:p>
    <w:p w:rsidR="002867CB" w:rsidRPr="002D7816" w:rsidRDefault="002867CB" w:rsidP="002867CB">
      <w:pPr>
        <w:pStyle w:val="HTMLPreformatted"/>
      </w:pPr>
      <w:r w:rsidRPr="002D7816">
        <w:t xml:space="preserve">                </w:t>
      </w:r>
    </w:p>
    <w:p w:rsidR="002867CB" w:rsidRPr="002D7816" w:rsidRDefault="002867CB" w:rsidP="002867CB">
      <w:pPr>
        <w:pStyle w:val="HTMLPreformatted"/>
      </w:pPr>
    </w:p>
    <w:p w:rsidR="002867CB" w:rsidRPr="002D7816" w:rsidRDefault="002867CB" w:rsidP="002867CB">
      <w:pPr>
        <w:pStyle w:val="HTMLPreformatted"/>
      </w:pPr>
      <w:r w:rsidRPr="002D7816">
        <w:t>PI85671         LFSRSPGKEGSHFNPYSNLFPPSERKGIAISTLCWVTMFSMLIYLSFITSPVLLLKLYGI</w:t>
      </w:r>
    </w:p>
    <w:p w:rsidR="002867CB" w:rsidRPr="002D7816" w:rsidRDefault="002867CB" w:rsidP="002867CB">
      <w:pPr>
        <w:pStyle w:val="HTMLPreformatted"/>
      </w:pPr>
      <w:r w:rsidRPr="002D7816">
        <w:t>W82             LFSRSPGKEGSHFNPYSNLFPPSERKGIAISTLCWVTMFSMLIYLSFITSPVLLLKLYGI</w:t>
      </w:r>
    </w:p>
    <w:p w:rsidR="002867CB" w:rsidRPr="002D7816" w:rsidRDefault="002867CB" w:rsidP="002867CB">
      <w:pPr>
        <w:pStyle w:val="HTMLPreformatted"/>
      </w:pPr>
      <w:r w:rsidRPr="002D7816">
        <w:t xml:space="preserve">                </w:t>
      </w:r>
    </w:p>
    <w:p w:rsidR="002867CB" w:rsidRPr="002D7816" w:rsidRDefault="002867CB" w:rsidP="002867CB">
      <w:pPr>
        <w:pStyle w:val="HTMLPreformatted"/>
      </w:pPr>
    </w:p>
    <w:p w:rsidR="002867CB" w:rsidRPr="002D7816" w:rsidRDefault="002867CB" w:rsidP="002867CB">
      <w:pPr>
        <w:pStyle w:val="HTMLPreformatted"/>
      </w:pPr>
      <w:r w:rsidRPr="002D7816">
        <w:t>PI85671         PYWIFVMWLDFVTYLHHHGHHQKLPWYRGKVTKINRK</w:t>
      </w:r>
    </w:p>
    <w:p w:rsidR="002867CB" w:rsidRPr="002D7816" w:rsidRDefault="002867CB" w:rsidP="002867CB">
      <w:pPr>
        <w:pStyle w:val="HTMLPreformatted"/>
      </w:pPr>
      <w:r w:rsidRPr="002D7816">
        <w:t>W82             PYWIFVMWLDFVTYLHHHGHHQKLPWYRGKVTKINRK</w:t>
      </w:r>
    </w:p>
    <w:p w:rsidR="002867CB" w:rsidRDefault="002867CB" w:rsidP="002867CB">
      <w:pPr>
        <w:pStyle w:val="HTMLPreformatted"/>
      </w:pPr>
      <w:r>
        <w:t xml:space="preserve">                </w:t>
      </w:r>
    </w:p>
    <w:p w:rsidR="00E02272" w:rsidRDefault="002867CB">
      <w:r>
        <w:t xml:space="preserve">b. </w:t>
      </w:r>
      <w:proofErr w:type="spellStart"/>
      <w:r w:rsidRPr="002867CB">
        <w:rPr>
          <w:rFonts w:ascii="Times New Roman" w:hAnsi="Times New Roman" w:cs="Times New Roman"/>
          <w:sz w:val="24"/>
          <w:szCs w:val="24"/>
        </w:rPr>
        <w:t>Weblogo</w:t>
      </w:r>
      <w:proofErr w:type="spellEnd"/>
      <w:r w:rsidRPr="002867CB">
        <w:rPr>
          <w:rFonts w:ascii="Times New Roman" w:hAnsi="Times New Roman" w:cs="Times New Roman"/>
          <w:sz w:val="24"/>
          <w:szCs w:val="24"/>
        </w:rPr>
        <w:t xml:space="preserve"> output of the amino acid conservation FAD</w:t>
      </w:r>
      <w:r>
        <w:rPr>
          <w:rFonts w:ascii="Times New Roman" w:hAnsi="Times New Roman" w:cs="Times New Roman"/>
          <w:sz w:val="24"/>
          <w:szCs w:val="24"/>
        </w:rPr>
        <w:t>3A</w:t>
      </w:r>
      <w:r w:rsidRPr="002867CB">
        <w:rPr>
          <w:rFonts w:ascii="Times New Roman" w:hAnsi="Times New Roman" w:cs="Times New Roman"/>
          <w:sz w:val="24"/>
          <w:szCs w:val="24"/>
        </w:rPr>
        <w:t xml:space="preserve"> enzyme as part of the BLINK feature at NCBI using GI number 157004277. The top 100 best matched sequences were aligned and used as input for sequence LOGO </w:t>
      </w:r>
      <w:hyperlink r:id="rId5" w:history="1">
        <w:r w:rsidRPr="002867CB">
          <w:rPr>
            <w:rStyle w:val="Hyperlink"/>
            <w:rFonts w:ascii="Times New Roman" w:hAnsi="Times New Roman" w:cs="Times New Roman"/>
            <w:sz w:val="24"/>
            <w:szCs w:val="24"/>
          </w:rPr>
          <w:t>http://weblogo.berkeley.edu/logo.cgi</w:t>
        </w:r>
      </w:hyperlink>
      <w:r w:rsidRPr="002867CB">
        <w:rPr>
          <w:rFonts w:ascii="Times New Roman" w:hAnsi="Times New Roman" w:cs="Times New Roman"/>
          <w:sz w:val="24"/>
          <w:szCs w:val="24"/>
        </w:rPr>
        <w:t xml:space="preserve"> </w:t>
      </w:r>
      <w:hyperlink r:id="rId6" w:tooltip="Archive copy of webpage" w:history="1">
        <w:r w:rsidRPr="002867CB">
          <w:rPr>
            <w:rStyle w:val="Hyperlink"/>
            <w:rFonts w:ascii="Times New Roman" w:hAnsi="Times New Roman" w:cs="Times New Roman"/>
            <w:color w:val="auto"/>
            <w:sz w:val="24"/>
            <w:szCs w:val="24"/>
            <w:u w:val="none"/>
          </w:rPr>
          <w:t>website</w:t>
        </w:r>
      </w:hyperlink>
      <w:r w:rsidRPr="002867CB">
        <w:rPr>
          <w:rFonts w:ascii="Times New Roman" w:hAnsi="Times New Roman" w:cs="Times New Roman"/>
          <w:sz w:val="24"/>
          <w:szCs w:val="24"/>
        </w:rPr>
        <w:t xml:space="preserve">. The logo consists of stacks of symbols, one stack for each position in the amino acid sequence. The overall height of the stack indicates the sequence conservation at that position, while the height of symbols within the stack indicates the relative frequency of each amino acid at that position. </w:t>
      </w:r>
      <w:r w:rsidR="002D7816">
        <w:rPr>
          <w:rFonts w:ascii="Times New Roman" w:hAnsi="Times New Roman" w:cs="Times New Roman"/>
          <w:sz w:val="24"/>
          <w:szCs w:val="24"/>
        </w:rPr>
        <w:t>Red c</w:t>
      </w:r>
      <w:r>
        <w:rPr>
          <w:rFonts w:ascii="Times New Roman" w:hAnsi="Times New Roman" w:cs="Times New Roman"/>
          <w:sz w:val="24"/>
          <w:szCs w:val="24"/>
        </w:rPr>
        <w:t>ircle</w:t>
      </w:r>
      <w:r w:rsidRPr="002867CB">
        <w:rPr>
          <w:rFonts w:ascii="Times New Roman" w:hAnsi="Times New Roman" w:cs="Times New Roman"/>
          <w:sz w:val="24"/>
          <w:szCs w:val="24"/>
        </w:rPr>
        <w:t xml:space="preserve"> indicates residue changed due to the </w:t>
      </w:r>
      <w:r>
        <w:rPr>
          <w:rFonts w:ascii="Times New Roman" w:hAnsi="Times New Roman" w:cs="Times New Roman"/>
          <w:sz w:val="24"/>
          <w:szCs w:val="24"/>
        </w:rPr>
        <w:t>N</w:t>
      </w:r>
      <w:r w:rsidRPr="002D7816">
        <w:rPr>
          <w:rFonts w:ascii="Times New Roman" w:hAnsi="Times New Roman" w:cs="Times New Roman"/>
          <w:sz w:val="24"/>
          <w:szCs w:val="24"/>
          <w:vertAlign w:val="superscript"/>
        </w:rPr>
        <w:t>110</w:t>
      </w:r>
      <w:r>
        <w:rPr>
          <w:rFonts w:ascii="Times New Roman" w:hAnsi="Times New Roman" w:cs="Times New Roman"/>
          <w:sz w:val="24"/>
          <w:szCs w:val="24"/>
        </w:rPr>
        <w:t>D</w:t>
      </w:r>
      <w:r w:rsidRPr="002867CB">
        <w:rPr>
          <w:rFonts w:ascii="Times New Roman" w:hAnsi="Times New Roman" w:cs="Times New Roman"/>
          <w:sz w:val="24"/>
          <w:szCs w:val="24"/>
        </w:rPr>
        <w:t xml:space="preserve"> </w:t>
      </w:r>
      <w:r w:rsidRPr="002867CB">
        <w:rPr>
          <w:rStyle w:val="Emphasis"/>
          <w:rFonts w:ascii="Times New Roman" w:hAnsi="Times New Roman" w:cs="Times New Roman"/>
          <w:sz w:val="24"/>
          <w:szCs w:val="24"/>
        </w:rPr>
        <w:t>FAD</w:t>
      </w:r>
      <w:r>
        <w:rPr>
          <w:rStyle w:val="Emphasis"/>
          <w:rFonts w:ascii="Times New Roman" w:hAnsi="Times New Roman" w:cs="Times New Roman"/>
          <w:sz w:val="24"/>
          <w:szCs w:val="24"/>
        </w:rPr>
        <w:t xml:space="preserve">3A </w:t>
      </w:r>
      <w:r w:rsidRPr="002867CB">
        <w:rPr>
          <w:rFonts w:ascii="Times New Roman" w:hAnsi="Times New Roman" w:cs="Times New Roman"/>
          <w:sz w:val="24"/>
          <w:szCs w:val="24"/>
        </w:rPr>
        <w:t xml:space="preserve">mutation in PI </w:t>
      </w:r>
      <w:r>
        <w:rPr>
          <w:rFonts w:ascii="Times New Roman" w:hAnsi="Times New Roman" w:cs="Times New Roman"/>
          <w:sz w:val="24"/>
          <w:szCs w:val="24"/>
        </w:rPr>
        <w:t>85671</w:t>
      </w:r>
    </w:p>
    <w:p w:rsidR="002867CB" w:rsidRDefault="00527820">
      <w:r>
        <w:rPr>
          <w:noProof/>
        </w:rPr>
        <w:pict>
          <v:oval id="Oval 2" o:spid="_x0000_s1026" style="position:absolute;margin-left:138pt;margin-top:23.25pt;width:60pt;height:2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" filled="f" strokecolor="red" strokeweight="2pt"/>
        </w:pict>
      </w:r>
      <w:r w:rsidR="002867CB">
        <w:rPr>
          <w:noProof/>
        </w:rPr>
        <w:drawing>
          <wp:inline distT="0" distB="0" distL="0" distR="0">
            <wp:extent cx="5086350" cy="2819773"/>
            <wp:effectExtent l="0" t="0" r="0" b="0"/>
            <wp:docPr id="1" name="Picture 1" descr="http://weblogo.berkeley.edu/cache/fileRaz2C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logo.berkeley.edu/cache/fileRaz2CL.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97389" cy="2825893"/>
                    </a:xfrm>
                    <a:prstGeom prst="rect">
                      <a:avLst/>
                    </a:prstGeom>
                    <a:noFill/>
                    <a:ln>
                      <a:noFill/>
                    </a:ln>
                  </pic:spPr>
                </pic:pic>
              </a:graphicData>
            </a:graphic>
          </wp:inline>
        </w:drawing>
      </w:r>
    </w:p>
    <w:sectPr w:rsidR="002867CB" w:rsidSect="005278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18206B"/>
    <w:multiLevelType w:val="hybridMultilevel"/>
    <w:tmpl w:val="451A4A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867CB"/>
    <w:rsid w:val="001E13CB"/>
    <w:rsid w:val="002867CB"/>
    <w:rsid w:val="002D7816"/>
    <w:rsid w:val="00527820"/>
    <w:rsid w:val="005C4B13"/>
    <w:rsid w:val="006B5807"/>
    <w:rsid w:val="00731E4A"/>
    <w:rsid w:val="00A40252"/>
    <w:rsid w:val="00E02272"/>
    <w:rsid w:val="00E1077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8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86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867CB"/>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2867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67CB"/>
    <w:rPr>
      <w:rFonts w:ascii="Tahoma" w:hAnsi="Tahoma" w:cs="Tahoma"/>
      <w:sz w:val="16"/>
      <w:szCs w:val="16"/>
    </w:rPr>
  </w:style>
  <w:style w:type="character" w:styleId="Hyperlink">
    <w:name w:val="Hyperlink"/>
    <w:basedOn w:val="DefaultParagraphFont"/>
    <w:uiPriority w:val="99"/>
    <w:semiHidden/>
    <w:unhideWhenUsed/>
    <w:rsid w:val="002867CB"/>
    <w:rPr>
      <w:color w:val="0000FF"/>
      <w:u w:val="single"/>
    </w:rPr>
  </w:style>
  <w:style w:type="character" w:styleId="Emphasis">
    <w:name w:val="Emphasis"/>
    <w:basedOn w:val="DefaultParagraphFont"/>
    <w:uiPriority w:val="20"/>
    <w:qFormat/>
    <w:rsid w:val="002867C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86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867CB"/>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2867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67CB"/>
    <w:rPr>
      <w:rFonts w:ascii="Tahoma" w:hAnsi="Tahoma" w:cs="Tahoma"/>
      <w:sz w:val="16"/>
      <w:szCs w:val="16"/>
    </w:rPr>
  </w:style>
  <w:style w:type="character" w:styleId="Hyperlink">
    <w:name w:val="Hyperlink"/>
    <w:basedOn w:val="DefaultParagraphFont"/>
    <w:uiPriority w:val="99"/>
    <w:semiHidden/>
    <w:unhideWhenUsed/>
    <w:rsid w:val="002867CB"/>
    <w:rPr>
      <w:color w:val="0000FF"/>
      <w:u w:val="single"/>
    </w:rPr>
  </w:style>
  <w:style w:type="character" w:styleId="Emphasis">
    <w:name w:val="Emphasis"/>
    <w:basedOn w:val="DefaultParagraphFont"/>
    <w:uiPriority w:val="20"/>
    <w:qFormat/>
    <w:rsid w:val="002867CB"/>
    <w:rPr>
      <w:i/>
      <w:i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ebcitation.org/query.php?url=http://weblogo.berkeley.edu/logo.cgi&amp;refdoi=10.1186/1471-2229-10-195" TargetMode="External"/><Relationship Id="rId5" Type="http://schemas.openxmlformats.org/officeDocument/2006/relationships/hyperlink" Target="http://weblogo.berkeley.edu/logo.cgi"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1718</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anhpham</dc:creator>
  <cp:lastModifiedBy>0003468</cp:lastModifiedBy>
  <cp:revision>2</cp:revision>
  <dcterms:created xsi:type="dcterms:W3CDTF">2013-12-12T08:28:00Z</dcterms:created>
  <dcterms:modified xsi:type="dcterms:W3CDTF">2013-12-12T08:28:00Z</dcterms:modified>
</cp:coreProperties>
</file>